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029EEA" w14:textId="77777777" w:rsidR="00E650B6" w:rsidRPr="003955CF" w:rsidRDefault="00E650B6" w:rsidP="00E650B6">
      <w:pPr>
        <w:spacing w:line="480" w:lineRule="auto"/>
        <w:jc w:val="center"/>
        <w:outlineLvl w:val="0"/>
        <w:rPr>
          <w:rFonts w:ascii="Times New Roman" w:hAnsi="Times New Roman"/>
        </w:rPr>
      </w:pPr>
      <w:r w:rsidRPr="003955CF">
        <w:rPr>
          <w:rFonts w:ascii="Times New Roman" w:hAnsi="Times New Roman"/>
          <w:b/>
        </w:rPr>
        <w:t xml:space="preserve">Abstract </w:t>
      </w:r>
    </w:p>
    <w:p w14:paraId="2EE9BB25" w14:textId="389727B6" w:rsidR="00E8243F" w:rsidRDefault="00E650B6" w:rsidP="00E650B6">
      <w:pPr>
        <w:spacing w:line="480" w:lineRule="auto"/>
      </w:pPr>
      <w:r w:rsidRPr="003955CF">
        <w:rPr>
          <w:rFonts w:ascii="Times New Roman" w:hAnsi="Times New Roman"/>
        </w:rPr>
        <w:tab/>
        <w:t xml:space="preserve">Climate change is expected to increase the frequency and duration of extreme dry and wet years. Water is the most limiting resource in the semi-arid </w:t>
      </w:r>
      <w:proofErr w:type="spellStart"/>
      <w:r w:rsidRPr="003955CF">
        <w:rPr>
          <w:rFonts w:ascii="Times New Roman" w:hAnsi="Times New Roman"/>
        </w:rPr>
        <w:t>Chihuahuan</w:t>
      </w:r>
      <w:proofErr w:type="spellEnd"/>
      <w:r w:rsidRPr="003955CF">
        <w:rPr>
          <w:rFonts w:ascii="Times New Roman" w:hAnsi="Times New Roman"/>
        </w:rPr>
        <w:t xml:space="preserve"> Desert and investigating how semi-arid plants respond to precipitation extremes is pertinent to understanding how desert ecosystems will be altered in the future. To study these responses, I experimentally applied an extreme precipitation treatment to a </w:t>
      </w:r>
      <w:proofErr w:type="spellStart"/>
      <w:r w:rsidRPr="003955CF">
        <w:rPr>
          <w:rFonts w:ascii="Times New Roman" w:hAnsi="Times New Roman"/>
          <w:i/>
        </w:rPr>
        <w:t>Bouteloua</w:t>
      </w:r>
      <w:proofErr w:type="spellEnd"/>
      <w:r w:rsidRPr="003955CF">
        <w:rPr>
          <w:rFonts w:ascii="Times New Roman" w:hAnsi="Times New Roman"/>
          <w:i/>
        </w:rPr>
        <w:t xml:space="preserve"> </w:t>
      </w:r>
      <w:proofErr w:type="spellStart"/>
      <w:r w:rsidRPr="003955CF">
        <w:rPr>
          <w:rFonts w:ascii="Times New Roman" w:hAnsi="Times New Roman"/>
          <w:i/>
        </w:rPr>
        <w:t>eriopoda</w:t>
      </w:r>
      <w:proofErr w:type="spellEnd"/>
      <w:r w:rsidRPr="003955CF">
        <w:rPr>
          <w:rFonts w:ascii="Times New Roman" w:hAnsi="Times New Roman"/>
        </w:rPr>
        <w:t xml:space="preserve"> dominated grassland</w:t>
      </w:r>
      <w:r>
        <w:rPr>
          <w:rFonts w:ascii="Times New Roman" w:hAnsi="Times New Roman"/>
        </w:rPr>
        <w:t xml:space="preserve"> </w:t>
      </w:r>
      <w:r w:rsidRPr="003955CF">
        <w:rPr>
          <w:rFonts w:ascii="Times New Roman" w:hAnsi="Times New Roman"/>
        </w:rPr>
        <w:t xml:space="preserve">during June and July 2018 in the </w:t>
      </w:r>
      <w:proofErr w:type="spellStart"/>
      <w:r w:rsidRPr="003955CF">
        <w:rPr>
          <w:rFonts w:ascii="Times New Roman" w:hAnsi="Times New Roman"/>
        </w:rPr>
        <w:t>Sevilleta</w:t>
      </w:r>
      <w:proofErr w:type="spellEnd"/>
      <w:r w:rsidRPr="003955CF">
        <w:rPr>
          <w:rFonts w:ascii="Times New Roman" w:hAnsi="Times New Roman"/>
        </w:rPr>
        <w:t xml:space="preserve"> National Wildlife Refuge before the monsoon season. Seven 1 m</w:t>
      </w:r>
      <w:r w:rsidRPr="003955CF">
        <w:rPr>
          <w:rFonts w:ascii="Times New Roman" w:hAnsi="Times New Roman"/>
          <w:vertAlign w:val="superscript"/>
        </w:rPr>
        <w:t>2</w:t>
      </w:r>
      <w:r w:rsidRPr="003955CF">
        <w:rPr>
          <w:rFonts w:ascii="Times New Roman" w:hAnsi="Times New Roman"/>
        </w:rPr>
        <w:t xml:space="preserve"> plots received 10 mm water twice per week and seven 1 m</w:t>
      </w:r>
      <w:r w:rsidRPr="003955CF">
        <w:rPr>
          <w:rFonts w:ascii="Times New Roman" w:hAnsi="Times New Roman"/>
          <w:vertAlign w:val="superscript"/>
        </w:rPr>
        <w:t>2</w:t>
      </w:r>
      <w:r w:rsidRPr="003955CF">
        <w:rPr>
          <w:rFonts w:ascii="Times New Roman" w:hAnsi="Times New Roman"/>
        </w:rPr>
        <w:t xml:space="preserve"> plots received no treatment. I measured soil moisture, soil stability, and phenology of </w:t>
      </w:r>
      <w:r w:rsidRPr="003955CF">
        <w:rPr>
          <w:rFonts w:ascii="Times New Roman" w:hAnsi="Times New Roman"/>
          <w:i/>
        </w:rPr>
        <w:t xml:space="preserve">B. </w:t>
      </w:r>
      <w:proofErr w:type="spellStart"/>
      <w:r w:rsidRPr="003955CF">
        <w:rPr>
          <w:rFonts w:ascii="Times New Roman" w:hAnsi="Times New Roman"/>
          <w:i/>
        </w:rPr>
        <w:t>eriopoda</w:t>
      </w:r>
      <w:proofErr w:type="spellEnd"/>
      <w:r w:rsidRPr="003955CF">
        <w:rPr>
          <w:rFonts w:ascii="Times New Roman" w:hAnsi="Times New Roman"/>
        </w:rPr>
        <w:t xml:space="preserve"> within </w:t>
      </w:r>
      <w:r>
        <w:rPr>
          <w:rFonts w:ascii="Times New Roman" w:hAnsi="Times New Roman"/>
        </w:rPr>
        <w:t xml:space="preserve">all </w:t>
      </w:r>
      <w:r w:rsidRPr="003955CF">
        <w:rPr>
          <w:rFonts w:ascii="Times New Roman" w:hAnsi="Times New Roman"/>
        </w:rPr>
        <w:t xml:space="preserve">14 plots. </w:t>
      </w:r>
      <w:r>
        <w:rPr>
          <w:rFonts w:ascii="Times New Roman" w:hAnsi="Times New Roman"/>
        </w:rPr>
        <w:t xml:space="preserve">While </w:t>
      </w:r>
      <w:r w:rsidRPr="003955CF">
        <w:rPr>
          <w:rFonts w:ascii="Times New Roman" w:hAnsi="Times New Roman"/>
        </w:rPr>
        <w:t xml:space="preserve">two natural rain events increased </w:t>
      </w:r>
      <w:r w:rsidRPr="003955CF">
        <w:rPr>
          <w:rFonts w:ascii="Times New Roman" w:hAnsi="Times New Roman"/>
          <w:i/>
        </w:rPr>
        <w:t xml:space="preserve">B. </w:t>
      </w:r>
      <w:proofErr w:type="spellStart"/>
      <w:r w:rsidRPr="003955CF">
        <w:rPr>
          <w:rFonts w:ascii="Times New Roman" w:hAnsi="Times New Roman"/>
          <w:i/>
        </w:rPr>
        <w:t>eriopoda</w:t>
      </w:r>
      <w:proofErr w:type="spellEnd"/>
      <w:r w:rsidRPr="003955CF">
        <w:rPr>
          <w:rFonts w:ascii="Times New Roman" w:hAnsi="Times New Roman"/>
          <w:i/>
        </w:rPr>
        <w:t xml:space="preserve"> </w:t>
      </w:r>
      <w:r w:rsidRPr="003955CF">
        <w:rPr>
          <w:rFonts w:ascii="Times New Roman" w:hAnsi="Times New Roman"/>
        </w:rPr>
        <w:t>growth in all plots</w:t>
      </w:r>
      <w:r>
        <w:rPr>
          <w:rFonts w:ascii="Times New Roman" w:hAnsi="Times New Roman"/>
        </w:rPr>
        <w:t>, g</w:t>
      </w:r>
      <w:r w:rsidRPr="003955CF">
        <w:rPr>
          <w:rFonts w:ascii="Times New Roman" w:hAnsi="Times New Roman"/>
        </w:rPr>
        <w:t xml:space="preserve">rowth </w:t>
      </w:r>
      <w:r>
        <w:rPr>
          <w:rFonts w:ascii="Times New Roman" w:hAnsi="Times New Roman"/>
        </w:rPr>
        <w:t>was s</w:t>
      </w:r>
      <w:r w:rsidRPr="003955CF">
        <w:rPr>
          <w:rFonts w:ascii="Times New Roman" w:hAnsi="Times New Roman"/>
        </w:rPr>
        <w:t xml:space="preserve">ignificantly increased </w:t>
      </w:r>
      <w:r>
        <w:rPr>
          <w:rFonts w:ascii="Times New Roman" w:hAnsi="Times New Roman"/>
        </w:rPr>
        <w:t>in response to the</w:t>
      </w:r>
      <w:r w:rsidRPr="003955CF">
        <w:rPr>
          <w:rFonts w:ascii="Times New Roman" w:hAnsi="Times New Roman"/>
        </w:rPr>
        <w:t xml:space="preserve"> extreme precipitation treatment. </w:t>
      </w:r>
      <w:r>
        <w:rPr>
          <w:rFonts w:ascii="Times New Roman" w:hAnsi="Times New Roman"/>
        </w:rPr>
        <w:t>Yet</w:t>
      </w:r>
      <w:r w:rsidRPr="003955CF">
        <w:rPr>
          <w:rFonts w:ascii="Times New Roman" w:hAnsi="Times New Roman"/>
        </w:rPr>
        <w:t xml:space="preserve">, control plots responded more quickly to natural rain pulses than continuously watered plots. Soil stability was not correlated with total cover of </w:t>
      </w:r>
      <w:r w:rsidRPr="003955CF">
        <w:rPr>
          <w:rFonts w:ascii="Times New Roman" w:hAnsi="Times New Roman"/>
          <w:i/>
        </w:rPr>
        <w:t xml:space="preserve">B. </w:t>
      </w:r>
      <w:proofErr w:type="spellStart"/>
      <w:r w:rsidRPr="003955CF">
        <w:rPr>
          <w:rFonts w:ascii="Times New Roman" w:hAnsi="Times New Roman"/>
          <w:i/>
        </w:rPr>
        <w:t>eriopoda</w:t>
      </w:r>
      <w:proofErr w:type="spellEnd"/>
      <w:r w:rsidRPr="003955CF">
        <w:rPr>
          <w:rFonts w:ascii="Times New Roman" w:hAnsi="Times New Roman"/>
        </w:rPr>
        <w:t xml:space="preserve">. Soil stability was also measured at two </w:t>
      </w:r>
      <w:r>
        <w:rPr>
          <w:rFonts w:ascii="Times New Roman" w:hAnsi="Times New Roman"/>
        </w:rPr>
        <w:t xml:space="preserve">adjacent </w:t>
      </w:r>
      <w:r w:rsidRPr="003955CF">
        <w:rPr>
          <w:rFonts w:ascii="Times New Roman" w:hAnsi="Times New Roman"/>
        </w:rPr>
        <w:t>long</w:t>
      </w:r>
      <w:r>
        <w:rPr>
          <w:rFonts w:ascii="Times New Roman" w:hAnsi="Times New Roman"/>
        </w:rPr>
        <w:t>-</w:t>
      </w:r>
      <w:r w:rsidRPr="003955CF">
        <w:rPr>
          <w:rFonts w:ascii="Times New Roman" w:hAnsi="Times New Roman"/>
        </w:rPr>
        <w:t xml:space="preserve">term </w:t>
      </w:r>
      <w:r>
        <w:rPr>
          <w:rFonts w:ascii="Times New Roman" w:hAnsi="Times New Roman"/>
        </w:rPr>
        <w:t xml:space="preserve">precipitation manipulation </w:t>
      </w:r>
      <w:r w:rsidRPr="003955CF">
        <w:rPr>
          <w:rFonts w:ascii="Times New Roman" w:hAnsi="Times New Roman"/>
        </w:rPr>
        <w:t>experiments</w:t>
      </w:r>
      <w:r>
        <w:rPr>
          <w:rFonts w:ascii="Times New Roman" w:hAnsi="Times New Roman"/>
        </w:rPr>
        <w:t>.</w:t>
      </w:r>
      <w:r w:rsidRPr="003955CF"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>In comparison with this experiment, s</w:t>
      </w:r>
      <w:r w:rsidRPr="004102A8">
        <w:rPr>
          <w:rFonts w:ascii="Times New Roman" w:hAnsi="Times New Roman"/>
          <w:color w:val="000000"/>
        </w:rPr>
        <w:t xml:space="preserve">oils were more stable at watered plots in </w:t>
      </w:r>
      <w:r>
        <w:rPr>
          <w:rFonts w:ascii="Times New Roman" w:hAnsi="Times New Roman"/>
          <w:color w:val="000000"/>
        </w:rPr>
        <w:t>the long-term monsoon rainfall addition experiment</w:t>
      </w:r>
      <w:r w:rsidRPr="004102A8">
        <w:rPr>
          <w:rFonts w:ascii="Times New Roman" w:hAnsi="Times New Roman"/>
          <w:color w:val="000000"/>
        </w:rPr>
        <w:t xml:space="preserve"> and control plots in </w:t>
      </w:r>
      <w:r>
        <w:rPr>
          <w:rFonts w:ascii="Times New Roman" w:hAnsi="Times New Roman"/>
          <w:color w:val="000000"/>
        </w:rPr>
        <w:t>a long-term drought experiment</w:t>
      </w:r>
      <w:r w:rsidRPr="004102A8">
        <w:rPr>
          <w:rFonts w:ascii="Times New Roman" w:hAnsi="Times New Roman"/>
          <w:color w:val="000000"/>
        </w:rPr>
        <w:t>.</w:t>
      </w:r>
      <w:r w:rsidRPr="003955CF">
        <w:rPr>
          <w:rFonts w:ascii="Times New Roman" w:hAnsi="Times New Roman"/>
          <w:i/>
        </w:rPr>
        <w:t xml:space="preserve"> </w:t>
      </w:r>
      <w:r w:rsidRPr="003955CF">
        <w:rPr>
          <w:rFonts w:ascii="Times New Roman" w:hAnsi="Times New Roman"/>
        </w:rPr>
        <w:t xml:space="preserve">My results indicate that extreme precipitation events are beneficial for </w:t>
      </w:r>
      <w:r w:rsidRPr="003955CF">
        <w:rPr>
          <w:rFonts w:ascii="Times New Roman" w:hAnsi="Times New Roman"/>
          <w:i/>
        </w:rPr>
        <w:t xml:space="preserve">B. </w:t>
      </w:r>
      <w:proofErr w:type="spellStart"/>
      <w:r w:rsidRPr="003955CF">
        <w:rPr>
          <w:rFonts w:ascii="Times New Roman" w:hAnsi="Times New Roman"/>
          <w:i/>
        </w:rPr>
        <w:t>eriopoda</w:t>
      </w:r>
      <w:proofErr w:type="spellEnd"/>
      <w:r w:rsidRPr="003955CF">
        <w:rPr>
          <w:rFonts w:ascii="Times New Roman" w:hAnsi="Times New Roman"/>
          <w:i/>
        </w:rPr>
        <w:t xml:space="preserve"> </w:t>
      </w:r>
      <w:r w:rsidRPr="003955CF">
        <w:rPr>
          <w:rFonts w:ascii="Times New Roman" w:hAnsi="Times New Roman"/>
        </w:rPr>
        <w:t xml:space="preserve">dominated grasslands, </w:t>
      </w:r>
      <w:r>
        <w:rPr>
          <w:rFonts w:ascii="Times New Roman" w:hAnsi="Times New Roman"/>
        </w:rPr>
        <w:t>and</w:t>
      </w:r>
      <w:r w:rsidRPr="003955CF">
        <w:rPr>
          <w:rFonts w:ascii="Times New Roman" w:hAnsi="Times New Roman"/>
        </w:rPr>
        <w:t xml:space="preserve"> </w:t>
      </w:r>
      <w:r w:rsidRPr="003955CF">
        <w:rPr>
          <w:rFonts w:ascii="Times New Roman" w:hAnsi="Times New Roman"/>
          <w:i/>
        </w:rPr>
        <w:t xml:space="preserve">B. </w:t>
      </w:r>
      <w:proofErr w:type="spellStart"/>
      <w:r w:rsidRPr="003955CF">
        <w:rPr>
          <w:rFonts w:ascii="Times New Roman" w:hAnsi="Times New Roman"/>
          <w:i/>
        </w:rPr>
        <w:t>eriopoda</w:t>
      </w:r>
      <w:proofErr w:type="spellEnd"/>
      <w:r w:rsidRPr="003955CF">
        <w:rPr>
          <w:rFonts w:ascii="Times New Roman" w:hAnsi="Times New Roman"/>
          <w:i/>
        </w:rPr>
        <w:t xml:space="preserve"> </w:t>
      </w:r>
      <w:r w:rsidRPr="003955CF">
        <w:rPr>
          <w:rFonts w:ascii="Times New Roman" w:hAnsi="Times New Roman"/>
        </w:rPr>
        <w:t xml:space="preserve">is </w:t>
      </w:r>
      <w:r>
        <w:rPr>
          <w:rFonts w:ascii="Times New Roman" w:hAnsi="Times New Roman"/>
        </w:rPr>
        <w:t>especially</w:t>
      </w:r>
      <w:r w:rsidRPr="003955CF">
        <w:rPr>
          <w:rFonts w:ascii="Times New Roman" w:hAnsi="Times New Roman"/>
        </w:rPr>
        <w:t xml:space="preserve"> responsive to rain pulses</w:t>
      </w:r>
      <w:r>
        <w:rPr>
          <w:rFonts w:ascii="Times New Roman" w:hAnsi="Times New Roman"/>
        </w:rPr>
        <w:t xml:space="preserve"> between dry periods</w:t>
      </w:r>
      <w:r w:rsidRPr="003955CF">
        <w:rPr>
          <w:rFonts w:ascii="Times New Roman" w:hAnsi="Times New Roman"/>
        </w:rPr>
        <w:t xml:space="preserve">. Soil stability analyses show that the length of an experiment is important for </w:t>
      </w:r>
      <w:r>
        <w:rPr>
          <w:rFonts w:ascii="Times New Roman" w:hAnsi="Times New Roman"/>
        </w:rPr>
        <w:t>more accurate assessment of</w:t>
      </w:r>
      <w:r w:rsidRPr="003955CF">
        <w:rPr>
          <w:rFonts w:ascii="Times New Roman" w:hAnsi="Times New Roman"/>
        </w:rPr>
        <w:t xml:space="preserve"> soil stability. Previous studies found that </w:t>
      </w:r>
      <w:r w:rsidRPr="003955CF">
        <w:rPr>
          <w:rFonts w:ascii="Times New Roman" w:hAnsi="Times New Roman"/>
          <w:i/>
        </w:rPr>
        <w:t xml:space="preserve">B. </w:t>
      </w:r>
      <w:proofErr w:type="spellStart"/>
      <w:r w:rsidRPr="003955CF">
        <w:rPr>
          <w:rFonts w:ascii="Times New Roman" w:hAnsi="Times New Roman"/>
          <w:i/>
        </w:rPr>
        <w:t>eriopoda</w:t>
      </w:r>
      <w:proofErr w:type="spellEnd"/>
      <w:r w:rsidRPr="003955CF">
        <w:rPr>
          <w:rFonts w:ascii="Times New Roman" w:hAnsi="Times New Roman"/>
          <w:i/>
        </w:rPr>
        <w:t xml:space="preserve"> </w:t>
      </w:r>
      <w:r w:rsidRPr="003955CF">
        <w:rPr>
          <w:rFonts w:ascii="Times New Roman" w:hAnsi="Times New Roman"/>
        </w:rPr>
        <w:t xml:space="preserve">is sensitive to drought and these findings suggest that further investigation is needed to determine the interaction between </w:t>
      </w:r>
      <w:r w:rsidRPr="003955CF">
        <w:rPr>
          <w:rFonts w:ascii="Times New Roman" w:hAnsi="Times New Roman"/>
          <w:i/>
        </w:rPr>
        <w:t xml:space="preserve">B. </w:t>
      </w:r>
      <w:proofErr w:type="spellStart"/>
      <w:r w:rsidRPr="003955CF">
        <w:rPr>
          <w:rFonts w:ascii="Times New Roman" w:hAnsi="Times New Roman"/>
          <w:i/>
        </w:rPr>
        <w:t>eriopoda</w:t>
      </w:r>
      <w:proofErr w:type="spellEnd"/>
      <w:r w:rsidRPr="003955CF">
        <w:rPr>
          <w:rFonts w:ascii="Times New Roman" w:hAnsi="Times New Roman"/>
          <w:i/>
        </w:rPr>
        <w:t xml:space="preserve"> </w:t>
      </w:r>
      <w:r w:rsidRPr="003955CF">
        <w:rPr>
          <w:rFonts w:ascii="Times New Roman" w:hAnsi="Times New Roman"/>
        </w:rPr>
        <w:t>and soil stability, which may provide insight for future success of this dominant desert grass.</w:t>
      </w:r>
      <w:bookmarkStart w:id="0" w:name="_GoBack"/>
      <w:bookmarkEnd w:id="0"/>
    </w:p>
    <w:sectPr w:rsidR="00E8243F" w:rsidSect="00F23C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0B6"/>
    <w:rsid w:val="00855CC3"/>
    <w:rsid w:val="00E650B6"/>
    <w:rsid w:val="00E8243F"/>
    <w:rsid w:val="00F23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9DA58"/>
  <w15:chartTrackingRefBased/>
  <w15:docId w15:val="{377442A2-7FA6-514C-A809-EECFBDD20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650B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Sadorf</dc:creator>
  <cp:keywords/>
  <dc:description/>
  <cp:lastModifiedBy>Laura Sadorf</cp:lastModifiedBy>
  <cp:revision>1</cp:revision>
  <dcterms:created xsi:type="dcterms:W3CDTF">2018-12-15T00:47:00Z</dcterms:created>
  <dcterms:modified xsi:type="dcterms:W3CDTF">2018-12-15T00:48:00Z</dcterms:modified>
</cp:coreProperties>
</file>